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260600" cy="727075"/>
            <wp:effectExtent b="0" l="0" r="0" t="0"/>
            <wp:wrapNone/>
            <wp:docPr descr="Text&#10;&#10;Description automatically generated" id="3" name="image4.png"/>
            <a:graphic>
              <a:graphicData uri="http://schemas.openxmlformats.org/drawingml/2006/picture">
                <pic:pic>
                  <pic:nvPicPr>
                    <pic:cNvPr descr="Text&#10;&#10;Description automatically generated" id="0" name="image4.png"/>
                    <pic:cNvPicPr preferRelativeResize="0"/>
                  </pic:nvPicPr>
                  <pic:blipFill>
                    <a:blip r:embed="rId6"/>
                    <a:srcRect b="0" l="0" r="0" t="0"/>
                    <a:stretch>
                      <a:fillRect/>
                    </a:stretch>
                  </pic:blipFill>
                  <pic:spPr>
                    <a:xfrm>
                      <a:off x="0" y="0"/>
                      <a:ext cx="2260600" cy="7270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5000625</wp:posOffset>
            </wp:positionH>
            <wp:positionV relativeFrom="paragraph">
              <wp:posOffset>0</wp:posOffset>
            </wp:positionV>
            <wp:extent cx="942975" cy="933450"/>
            <wp:effectExtent b="0" l="0" r="0" t="0"/>
            <wp:wrapNone/>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942975" cy="93345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u w:val="single"/>
        </w:rPr>
      </w:pPr>
      <w:r w:rsidDel="00000000" w:rsidR="00000000" w:rsidRPr="00000000">
        <w:rPr>
          <w:rtl w:val="0"/>
        </w:rPr>
        <w:tab/>
        <w:tab/>
        <w:tab/>
        <w:tab/>
        <w:t xml:space="preserve">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u w:val="single"/>
          <w:rtl w:val="0"/>
        </w:rPr>
        <w:t xml:space="preserve">Drawing 1</w:t>
      </w:r>
      <w:r w:rsidDel="00000000" w:rsidR="00000000" w:rsidRPr="00000000">
        <w:rPr>
          <w:rFonts w:ascii="Times New Roman" w:cs="Times New Roman" w:eastAsia="Times New Roman" w:hAnsi="Times New Roman"/>
          <w:b w:val="1"/>
          <w:u w:val="single"/>
          <w:rtl w:val="0"/>
        </w:rPr>
        <w:t xml:space="preserve"> Syllabus</w:t>
      </w:r>
    </w:p>
    <w:p w:rsidR="00000000" w:rsidDel="00000000" w:rsidP="00000000" w:rsidRDefault="00000000" w:rsidRPr="00000000" w14:paraId="0000000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Sara Alvirde</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Room 2111</w:t>
      </w:r>
    </w:p>
    <w:p w:rsidR="00000000" w:rsidDel="00000000" w:rsidP="00000000" w:rsidRDefault="00000000" w:rsidRPr="00000000" w14:paraId="0000000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Info: Email- </w:t>
      </w:r>
      <w:hyperlink r:id="rId8">
        <w:r w:rsidDel="00000000" w:rsidR="00000000" w:rsidRPr="00000000">
          <w:rPr>
            <w:rFonts w:ascii="Times New Roman" w:cs="Times New Roman" w:eastAsia="Times New Roman" w:hAnsi="Times New Roman"/>
            <w:color w:val="1155cc"/>
            <w:sz w:val="20"/>
            <w:szCs w:val="20"/>
            <w:rtl w:val="0"/>
          </w:rPr>
          <w:t xml:space="preserve">Salvirde1@saisd.net</w:t>
        </w:r>
      </w:hyperlink>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Tutoring- Thursdays 4:30-5:30pm</w:t>
      </w:r>
    </w:p>
    <w:p w:rsidR="00000000" w:rsidDel="00000000" w:rsidP="00000000" w:rsidRDefault="00000000" w:rsidRPr="00000000" w14:paraId="00000009">
      <w:pPr>
        <w:jc w:val="cente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Conference Period</w:t>
      </w:r>
    </w:p>
    <w:p w:rsidR="00000000" w:rsidDel="00000000" w:rsidP="00000000" w:rsidRDefault="00000000" w:rsidRPr="00000000" w14:paraId="0000000A">
      <w:pPr>
        <w:jc w:val="left"/>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B">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Vision </w:t>
      </w:r>
      <w:r w:rsidDel="00000000" w:rsidR="00000000" w:rsidRPr="00000000">
        <w:rPr>
          <w:rtl w:val="0"/>
        </w:rPr>
      </w:r>
    </w:p>
    <w:p w:rsidR="00000000" w:rsidDel="00000000" w:rsidP="00000000" w:rsidRDefault="00000000" w:rsidRPr="00000000" w14:paraId="0000000C">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Burbank Art students will become informed participants in the arts by: </w:t>
      </w:r>
    </w:p>
    <w:p w:rsidR="00000000" w:rsidDel="00000000" w:rsidP="00000000" w:rsidRDefault="00000000" w:rsidRPr="00000000" w14:paraId="0000000D">
      <w:pPr>
        <w:numPr>
          <w:ilvl w:val="0"/>
          <w:numId w:val="2"/>
        </w:numPr>
        <w:ind w:left="72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Creating original works of art in a variety of media</w:t>
      </w:r>
    </w:p>
    <w:p w:rsidR="00000000" w:rsidDel="00000000" w:rsidP="00000000" w:rsidRDefault="00000000" w:rsidRPr="00000000" w14:paraId="0000000E">
      <w:pPr>
        <w:numPr>
          <w:ilvl w:val="0"/>
          <w:numId w:val="2"/>
        </w:numPr>
        <w:ind w:left="72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Viewing and critiquing works of art by peers and professional artists</w:t>
      </w:r>
    </w:p>
    <w:p w:rsidR="00000000" w:rsidDel="00000000" w:rsidP="00000000" w:rsidRDefault="00000000" w:rsidRPr="00000000" w14:paraId="0000000F">
      <w:pPr>
        <w:numPr>
          <w:ilvl w:val="0"/>
          <w:numId w:val="2"/>
        </w:numPr>
        <w:ind w:left="72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Understanding cultural differences through the visual arts and historically important art movements</w:t>
      </w:r>
    </w:p>
    <w:p w:rsidR="00000000" w:rsidDel="00000000" w:rsidP="00000000" w:rsidRDefault="00000000" w:rsidRPr="00000000" w14:paraId="00000010">
      <w:pPr>
        <w:numPr>
          <w:ilvl w:val="0"/>
          <w:numId w:val="2"/>
        </w:numPr>
        <w:ind w:left="72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Becoming critical thinkers and produced of original ideas</w:t>
      </w:r>
    </w:p>
    <w:p w:rsidR="00000000" w:rsidDel="00000000" w:rsidP="00000000" w:rsidRDefault="00000000" w:rsidRPr="00000000" w14:paraId="00000011">
      <w:pPr>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Course Description</w:t>
      </w:r>
    </w:p>
    <w:p w:rsidR="00000000" w:rsidDel="00000000" w:rsidP="00000000" w:rsidRDefault="00000000" w:rsidRPr="00000000" w14:paraId="00000013">
      <w:pPr>
        <w:ind w:left="72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Our classroom is a safe space to create a better understanding and relationship with Art. No matter where you are on your art journey, we are here to learn from each other and support our peers as well. In our </w:t>
      </w:r>
      <w:r w:rsidDel="00000000" w:rsidR="00000000" w:rsidRPr="00000000">
        <w:rPr>
          <w:rFonts w:ascii="Times New Roman" w:cs="Times New Roman" w:eastAsia="Times New Roman" w:hAnsi="Times New Roman"/>
          <w:b w:val="1"/>
          <w:sz w:val="20"/>
          <w:szCs w:val="20"/>
          <w:u w:val="single"/>
          <w:rtl w:val="0"/>
        </w:rPr>
        <w:t xml:space="preserve">advanced level classroom , </w:t>
      </w:r>
      <w:r w:rsidDel="00000000" w:rsidR="00000000" w:rsidRPr="00000000">
        <w:rPr>
          <w:rFonts w:ascii="Times New Roman" w:cs="Times New Roman" w:eastAsia="Times New Roman" w:hAnsi="Times New Roman"/>
          <w:sz w:val="20"/>
          <w:szCs w:val="20"/>
          <w:rtl w:val="0"/>
        </w:rPr>
        <w:t xml:space="preserve">we will learn throughout the year to develop our Visual Literacy skills to communicate art and express it. This course allows students to use problem solving skills when creating their own stylistic artwork. Students will learn about and respond to artists and art styles through a global perspective from different cultures and backgrounds. Students will learn to analyze works of art through various written and visual processes which develops the lifelong skills of making informed judgments and reasoned evaluations.</w:t>
      </w:r>
    </w:p>
    <w:p w:rsidR="00000000" w:rsidDel="00000000" w:rsidP="00000000" w:rsidRDefault="00000000" w:rsidRPr="00000000" w14:paraId="00000014">
      <w:pPr>
        <w:ind w:left="720" w:firstLine="0"/>
        <w:jc w:val="left"/>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15">
      <w:pPr>
        <w:ind w:left="0" w:firstLine="0"/>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Course Objectives</w:t>
      </w:r>
    </w:p>
    <w:p w:rsidR="00000000" w:rsidDel="00000000" w:rsidP="00000000" w:rsidRDefault="00000000" w:rsidRPr="00000000" w14:paraId="00000016">
      <w:pPr>
        <w:numPr>
          <w:ilvl w:val="0"/>
          <w:numId w:val="3"/>
        </w:numPr>
        <w:ind w:left="72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will be focusing on a different Key Concept each 9 weeks: Aesthetics, Communication, Identity and Change.</w:t>
      </w:r>
    </w:p>
    <w:p w:rsidR="00000000" w:rsidDel="00000000" w:rsidP="00000000" w:rsidRDefault="00000000" w:rsidRPr="00000000" w14:paraId="00000017">
      <w:pPr>
        <w:ind w:left="72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numPr>
          <w:ilvl w:val="0"/>
          <w:numId w:val="3"/>
        </w:numPr>
        <w:spacing w:after="200" w:line="276" w:lineRule="auto"/>
        <w:ind w:left="72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At the beginning of the 2nd 9 weeks, students will choose a topic for their art collection. Throughout the year, they will create artwork connecting their topic to the Key Concept we are studying.</w:t>
      </w:r>
    </w:p>
    <w:p w:rsidR="00000000" w:rsidDel="00000000" w:rsidP="00000000" w:rsidRDefault="00000000" w:rsidRPr="00000000" w14:paraId="00000019">
      <w:pPr>
        <w:spacing w:after="200" w:line="276" w:lineRule="auto"/>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Use of Technology</w:t>
      </w:r>
    </w:p>
    <w:p w:rsidR="00000000" w:rsidDel="00000000" w:rsidP="00000000" w:rsidRDefault="00000000" w:rsidRPr="00000000" w14:paraId="0000001A">
      <w:pPr>
        <w:numPr>
          <w:ilvl w:val="0"/>
          <w:numId w:val="1"/>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will be required to turn in their cellphones at the beginning of class and will have them returned back to them at the end of the class period.</w:t>
      </w:r>
    </w:p>
    <w:p w:rsidR="00000000" w:rsidDel="00000000" w:rsidP="00000000" w:rsidRDefault="00000000" w:rsidRPr="00000000" w14:paraId="0000001B">
      <w:pPr>
        <w:numPr>
          <w:ilvl w:val="0"/>
          <w:numId w:val="1"/>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will use assigned school devices for assigned work related to curriculum</w:t>
      </w:r>
      <w:r w:rsidDel="00000000" w:rsidR="00000000" w:rsidRPr="00000000">
        <w:rPr>
          <w:rtl w:val="0"/>
        </w:rPr>
      </w:r>
    </w:p>
    <w:p w:rsidR="00000000" w:rsidDel="00000000" w:rsidP="00000000" w:rsidRDefault="00000000" w:rsidRPr="00000000" w14:paraId="0000001C">
      <w:pPr>
        <w:numPr>
          <w:ilvl w:val="0"/>
          <w:numId w:val="1"/>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will use utilize Canvas for absent work and additional resources (contest)</w:t>
      </w:r>
      <w:r w:rsidDel="00000000" w:rsidR="00000000" w:rsidRPr="00000000">
        <w:rPr>
          <w:rtl w:val="0"/>
        </w:rPr>
      </w:r>
    </w:p>
    <w:p w:rsidR="00000000" w:rsidDel="00000000" w:rsidP="00000000" w:rsidRDefault="00000000" w:rsidRPr="00000000" w14:paraId="0000001D">
      <w:pPr>
        <w:numPr>
          <w:ilvl w:val="0"/>
          <w:numId w:val="1"/>
        </w:numPr>
        <w:spacing w:after="200"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will create a digital portfolio of artwork and reflective writing</w:t>
      </w:r>
    </w:p>
    <w:p w:rsidR="00000000" w:rsidDel="00000000" w:rsidP="00000000" w:rsidRDefault="00000000" w:rsidRPr="00000000" w14:paraId="0000001E">
      <w:pPr>
        <w:spacing w:line="276" w:lineRule="auto"/>
        <w:ind w:firstLine="27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Materials Needed for Class     (students will have a personal bin to store supplies)</w:t>
      </w:r>
    </w:p>
    <w:p w:rsidR="00000000" w:rsidDel="00000000" w:rsidP="00000000" w:rsidRDefault="00000000" w:rsidRPr="00000000" w14:paraId="0000001F">
      <w:pPr>
        <w:numPr>
          <w:ilvl w:val="0"/>
          <w:numId w:val="7"/>
        </w:numPr>
        <w:spacing w:line="276" w:lineRule="auto"/>
        <w:ind w:left="1080" w:hanging="360"/>
        <w:jc w:val="both"/>
        <w:rPr>
          <w:sz w:val="20"/>
          <w:szCs w:val="20"/>
        </w:rPr>
      </w:pP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b w:val="1"/>
          <w:i w:val="1"/>
          <w:sz w:val="20"/>
          <w:szCs w:val="20"/>
          <w:rtl w:val="0"/>
        </w:rPr>
        <w:t xml:space="preserve">Spiral bound</w:t>
      </w:r>
      <w:r w:rsidDel="00000000" w:rsidR="00000000" w:rsidRPr="00000000">
        <w:rPr>
          <w:rFonts w:ascii="Times New Roman" w:cs="Times New Roman" w:eastAsia="Times New Roman" w:hAnsi="Times New Roman"/>
          <w:sz w:val="20"/>
          <w:szCs w:val="20"/>
          <w:rtl w:val="0"/>
        </w:rPr>
        <w:t xml:space="preserve"> sketchbook either (</w:t>
      </w:r>
      <w:r w:rsidDel="00000000" w:rsidR="00000000" w:rsidRPr="00000000">
        <w:rPr>
          <w:rFonts w:ascii="Times New Roman" w:cs="Times New Roman" w:eastAsia="Times New Roman" w:hAnsi="Times New Roman"/>
          <w:b w:val="1"/>
          <w:sz w:val="20"/>
          <w:szCs w:val="20"/>
          <w:rtl w:val="0"/>
        </w:rPr>
        <w:t xml:space="preserve">8.5” x 11”-9 x 12”,)</w:t>
      </w:r>
      <w:r w:rsidDel="00000000" w:rsidR="00000000" w:rsidRPr="00000000">
        <w:rPr>
          <w:rFonts w:ascii="Times New Roman" w:cs="Times New Roman" w:eastAsia="Times New Roman" w:hAnsi="Times New Roman"/>
          <w:sz w:val="20"/>
          <w:szCs w:val="20"/>
          <w:rtl w:val="0"/>
        </w:rPr>
        <w:t xml:space="preserve">  approximately 50 pages  </w:t>
      </w:r>
    </w:p>
    <w:p w:rsidR="00000000" w:rsidDel="00000000" w:rsidP="00000000" w:rsidRDefault="00000000" w:rsidRPr="00000000" w14:paraId="00000020">
      <w:pPr>
        <w:numPr>
          <w:ilvl w:val="0"/>
          <w:numId w:val="7"/>
        </w:numPr>
        <w:spacing w:line="276" w:lineRule="auto"/>
        <w:ind w:left="1080" w:hanging="360"/>
        <w:jc w:val="both"/>
        <w:rPr>
          <w:sz w:val="20"/>
          <w:szCs w:val="20"/>
        </w:rPr>
      </w:pPr>
      <w:r w:rsidDel="00000000" w:rsidR="00000000" w:rsidRPr="00000000">
        <w:rPr>
          <w:rFonts w:ascii="Times New Roman" w:cs="Times New Roman" w:eastAsia="Times New Roman" w:hAnsi="Times New Roman"/>
          <w:sz w:val="20"/>
          <w:szCs w:val="20"/>
          <w:rtl w:val="0"/>
        </w:rPr>
        <w:t xml:space="preserve"># 2 wood pencil </w:t>
      </w:r>
      <w:r w:rsidDel="00000000" w:rsidR="00000000" w:rsidRPr="00000000">
        <w:rPr>
          <w:rFonts w:ascii="Times New Roman" w:cs="Times New Roman" w:eastAsia="Times New Roman" w:hAnsi="Times New Roman"/>
          <w:b w:val="1"/>
          <w:sz w:val="20"/>
          <w:szCs w:val="20"/>
          <w:rtl w:val="0"/>
        </w:rPr>
        <w:t xml:space="preserve">(needed every day in art class!)</w:t>
      </w:r>
      <w:r w:rsidDel="00000000" w:rsidR="00000000" w:rsidRPr="00000000">
        <w:rPr>
          <w:rtl w:val="0"/>
        </w:rPr>
      </w:r>
    </w:p>
    <w:p w:rsidR="00000000" w:rsidDel="00000000" w:rsidP="00000000" w:rsidRDefault="00000000" w:rsidRPr="00000000" w14:paraId="00000021">
      <w:pPr>
        <w:numPr>
          <w:ilvl w:val="0"/>
          <w:numId w:val="7"/>
        </w:numPr>
        <w:spacing w:line="276"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large eraser such as Magic Rub, Pink Pearl</w:t>
      </w:r>
    </w:p>
    <w:p w:rsidR="00000000" w:rsidDel="00000000" w:rsidP="00000000" w:rsidRDefault="00000000" w:rsidRPr="00000000" w14:paraId="00000022">
      <w:pPr>
        <w:numPr>
          <w:ilvl w:val="0"/>
          <w:numId w:val="7"/>
        </w:numPr>
        <w:spacing w:line="276"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set of Crayola colored pencils (optional but preferred to reduce sharing)</w:t>
      </w:r>
    </w:p>
    <w:p w:rsidR="00000000" w:rsidDel="00000000" w:rsidP="00000000" w:rsidRDefault="00000000" w:rsidRPr="00000000" w14:paraId="00000023">
      <w:pPr>
        <w:spacing w:line="276" w:lineRule="auto"/>
        <w:ind w:left="0" w:firstLine="0"/>
        <w:jc w:val="both"/>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Classroom Expectations</w:t>
      </w:r>
    </w:p>
    <w:p w:rsidR="00000000" w:rsidDel="00000000" w:rsidP="00000000" w:rsidRDefault="00000000" w:rsidRPr="00000000" w14:paraId="00000024">
      <w:pPr>
        <w:spacing w:line="240" w:lineRule="auto"/>
        <w:ind w:firstLine="27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Behavior that interferes with your learning or the learning of any other person will not be tolerated.</w:t>
      </w:r>
    </w:p>
    <w:p w:rsidR="00000000" w:rsidDel="00000000" w:rsidP="00000000" w:rsidRDefault="00000000" w:rsidRPr="00000000" w14:paraId="00000025">
      <w:pPr>
        <w:spacing w:line="240" w:lineRule="auto"/>
        <w:ind w:firstLine="270"/>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As a class, we will create a Respect Agreement that sets the expectations for how students will treat each other, the teacher and    the classroom. It will also include how the teacher will treat the students.</w:t>
      </w:r>
    </w:p>
    <w:p w:rsidR="00000000" w:rsidDel="00000000" w:rsidP="00000000" w:rsidRDefault="00000000" w:rsidRPr="00000000" w14:paraId="00000027">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CHAMPS Behavior Management System is being used to help students understand expectations further during different types of learning/teaching.  CHAMPS outlines expectations during teacher-led instruction, studio time, and group/pairs work</w:t>
      </w:r>
    </w:p>
    <w:p w:rsidR="00000000" w:rsidDel="00000000" w:rsidP="00000000" w:rsidRDefault="00000000" w:rsidRPr="00000000" w14:paraId="00000029">
      <w:pPr>
        <w:spacing w:line="276"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Consequences </w:t>
      </w:r>
    </w:p>
    <w:p w:rsidR="00000000" w:rsidDel="00000000" w:rsidP="00000000" w:rsidRDefault="00000000" w:rsidRPr="00000000" w14:paraId="0000002A">
      <w:pPr>
        <w:tabs>
          <w:tab w:val="left" w:leader="none" w:pos="2565"/>
        </w:tabs>
        <w:spacing w:line="276"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sz w:val="20"/>
          <w:szCs w:val="20"/>
          <w:vertAlign w:val="superscript"/>
          <w:rtl w:val="0"/>
        </w:rPr>
        <w:t xml:space="preserve">st</w:t>
      </w:r>
      <w:r w:rsidDel="00000000" w:rsidR="00000000" w:rsidRPr="00000000">
        <w:rPr>
          <w:rFonts w:ascii="Times New Roman" w:cs="Times New Roman" w:eastAsia="Times New Roman" w:hAnsi="Times New Roman"/>
          <w:sz w:val="20"/>
          <w:szCs w:val="20"/>
          <w:rtl w:val="0"/>
        </w:rPr>
        <w:t xml:space="preserve"> infraction </w:t>
        <w:tab/>
        <w:t xml:space="preserve">Verbal Warning</w:t>
      </w:r>
    </w:p>
    <w:p w:rsidR="00000000" w:rsidDel="00000000" w:rsidP="00000000" w:rsidRDefault="00000000" w:rsidRPr="00000000" w14:paraId="0000002B">
      <w:pPr>
        <w:tabs>
          <w:tab w:val="left" w:leader="none" w:pos="2565"/>
        </w:tabs>
        <w:spacing w:line="276" w:lineRule="auto"/>
        <w:ind w:left="2565" w:hanging="184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sz w:val="20"/>
          <w:szCs w:val="20"/>
          <w:vertAlign w:val="superscript"/>
          <w:rtl w:val="0"/>
        </w:rPr>
        <w:t xml:space="preserve">nd</w:t>
      </w:r>
      <w:r w:rsidDel="00000000" w:rsidR="00000000" w:rsidRPr="00000000">
        <w:rPr>
          <w:rFonts w:ascii="Times New Roman" w:cs="Times New Roman" w:eastAsia="Times New Roman" w:hAnsi="Times New Roman"/>
          <w:sz w:val="20"/>
          <w:szCs w:val="20"/>
          <w:rtl w:val="0"/>
        </w:rPr>
        <w:t xml:space="preserve"> </w:t>
        <w:tab/>
        <w:t xml:space="preserve">Warning/conference </w:t>
      </w:r>
    </w:p>
    <w:p w:rsidR="00000000" w:rsidDel="00000000" w:rsidP="00000000" w:rsidRDefault="00000000" w:rsidRPr="00000000" w14:paraId="0000002C">
      <w:pPr>
        <w:tabs>
          <w:tab w:val="left" w:leader="none" w:pos="2565"/>
        </w:tabs>
        <w:spacing w:line="276" w:lineRule="auto"/>
        <w:ind w:left="2565" w:hanging="184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sz w:val="20"/>
          <w:szCs w:val="20"/>
          <w:vertAlign w:val="superscript"/>
          <w:rtl w:val="0"/>
        </w:rPr>
        <w:t xml:space="preserve">rd</w:t>
      </w:r>
      <w:r w:rsidDel="00000000" w:rsidR="00000000" w:rsidRPr="00000000">
        <w:rPr>
          <w:rFonts w:ascii="Times New Roman" w:cs="Times New Roman" w:eastAsia="Times New Roman" w:hAnsi="Times New Roman"/>
          <w:sz w:val="20"/>
          <w:szCs w:val="20"/>
          <w:rtl w:val="0"/>
        </w:rPr>
        <w:t xml:space="preserve"> </w:t>
        <w:tab/>
        <w:t xml:space="preserve">Parent contact</w:t>
      </w:r>
    </w:p>
    <w:p w:rsidR="00000000" w:rsidDel="00000000" w:rsidP="00000000" w:rsidRDefault="00000000" w:rsidRPr="00000000" w14:paraId="0000002D">
      <w:pPr>
        <w:tabs>
          <w:tab w:val="left" w:leader="none" w:pos="2565"/>
        </w:tabs>
        <w:spacing w:line="276" w:lineRule="auto"/>
        <w:ind w:left="2565" w:hanging="184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ab/>
        <w:t xml:space="preserve">Referral to administrator/Parent Contact </w:t>
      </w:r>
    </w:p>
    <w:p w:rsidR="00000000" w:rsidDel="00000000" w:rsidP="00000000" w:rsidRDefault="00000000" w:rsidRPr="00000000" w14:paraId="0000002E">
      <w:pPr>
        <w:tabs>
          <w:tab w:val="left" w:leader="none" w:pos="2565"/>
        </w:tabs>
        <w:spacing w:line="276" w:lineRule="auto"/>
        <w:ind w:left="2565" w:hanging="184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 will adhere to the following Tardy Policy:</w:t>
      </w:r>
    </w:p>
    <w:p w:rsidR="00000000" w:rsidDel="00000000" w:rsidP="00000000" w:rsidRDefault="00000000" w:rsidRPr="00000000" w14:paraId="00000030">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Tardy 1 and 2: Verbal Warning</w:t>
      </w:r>
    </w:p>
    <w:p w:rsidR="00000000" w:rsidDel="00000000" w:rsidP="00000000" w:rsidRDefault="00000000" w:rsidRPr="00000000" w14:paraId="00000031">
      <w:pPr>
        <w:tabs>
          <w:tab w:val="left" w:leader="none" w:pos="2565"/>
        </w:tabs>
        <w:spacing w:line="276" w:lineRule="auto"/>
        <w:ind w:left="2565" w:hanging="184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Tardy 3: Parent/Guardian Contact/ Admin notification</w:t>
      </w:r>
    </w:p>
    <w:p w:rsidR="00000000" w:rsidDel="00000000" w:rsidP="00000000" w:rsidRDefault="00000000" w:rsidRPr="00000000" w14:paraId="00000032">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Tardy 4: Parent/Guardian Contact and Referral to administrator </w:t>
      </w:r>
    </w:p>
    <w:p w:rsidR="00000000" w:rsidDel="00000000" w:rsidP="00000000" w:rsidRDefault="00000000" w:rsidRPr="00000000" w14:paraId="00000033">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34">
      <w:pPr>
        <w:spacing w:line="276" w:lineRule="auto"/>
        <w:ind w:firstLine="27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Grading System</w:t>
      </w:r>
    </w:p>
    <w:p w:rsidR="00000000" w:rsidDel="00000000" w:rsidP="00000000" w:rsidRDefault="00000000" w:rsidRPr="00000000" w14:paraId="00000035">
      <w:pPr>
        <w:tabs>
          <w:tab w:val="left" w:leader="none" w:pos="720"/>
          <w:tab w:val="left" w:leader="none" w:pos="1440"/>
          <w:tab w:val="left" w:leader="none" w:pos="2160"/>
          <w:tab w:val="left" w:leader="none" w:pos="2880"/>
        </w:tabs>
        <w:spacing w:line="276" w:lineRule="auto"/>
        <w:ind w:firstLine="270"/>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Assignments:  60%      </w:t>
      </w:r>
      <w:r w:rsidDel="00000000" w:rsidR="00000000" w:rsidRPr="00000000">
        <w:rPr>
          <w:rFonts w:ascii="Times New Roman" w:cs="Times New Roman" w:eastAsia="Times New Roman" w:hAnsi="Times New Roman"/>
          <w:sz w:val="20"/>
          <w:szCs w:val="20"/>
          <w:u w:val="single"/>
          <w:rtl w:val="0"/>
        </w:rPr>
        <w:t xml:space="preserve">The following types of assignments are in this category:</w:t>
      </w:r>
    </w:p>
    <w:p w:rsidR="00000000" w:rsidDel="00000000" w:rsidP="00000000" w:rsidRDefault="00000000" w:rsidRPr="00000000" w14:paraId="00000036">
      <w:pPr>
        <w:spacing w:line="276" w:lineRule="auto"/>
        <w:ind w:firstLine="36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7">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Personal Effort and Participation=Studio Habits (daily points calculated into one weekly grade)</w:t>
        <w:tab/>
        <w:tab/>
        <w:tab/>
      </w:r>
    </w:p>
    <w:p w:rsidR="00000000" w:rsidDel="00000000" w:rsidP="00000000" w:rsidRDefault="00000000" w:rsidRPr="00000000" w14:paraId="00000038">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Personal effort</w:t>
      </w:r>
      <w:r w:rsidDel="00000000" w:rsidR="00000000" w:rsidRPr="00000000">
        <w:rPr>
          <w:rFonts w:ascii="Times New Roman" w:cs="Times New Roman" w:eastAsia="Times New Roman" w:hAnsi="Times New Roman"/>
          <w:sz w:val="20"/>
          <w:szCs w:val="20"/>
          <w:rtl w:val="0"/>
        </w:rPr>
        <w:t xml:space="preserve"> is defined as consistently displaying a high level of personal motivation and interest to improve art knowledge and skills.  </w:t>
      </w:r>
    </w:p>
    <w:p w:rsidR="00000000" w:rsidDel="00000000" w:rsidP="00000000" w:rsidRDefault="00000000" w:rsidRPr="00000000" w14:paraId="00000039">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Participation/Displaying Art Studio Habits </w:t>
      </w:r>
      <w:r w:rsidDel="00000000" w:rsidR="00000000" w:rsidRPr="00000000">
        <w:rPr>
          <w:rFonts w:ascii="Times New Roman" w:cs="Times New Roman" w:eastAsia="Times New Roman" w:hAnsi="Times New Roman"/>
          <w:sz w:val="20"/>
          <w:szCs w:val="20"/>
          <w:rtl w:val="0"/>
        </w:rPr>
        <w:t xml:space="preserve">is demonstrated by </w:t>
      </w:r>
      <w:r w:rsidDel="00000000" w:rsidR="00000000" w:rsidRPr="00000000">
        <w:rPr>
          <w:rFonts w:ascii="Times New Roman" w:cs="Times New Roman" w:eastAsia="Times New Roman" w:hAnsi="Times New Roman"/>
          <w:i w:val="1"/>
          <w:sz w:val="20"/>
          <w:szCs w:val="20"/>
          <w:rtl w:val="0"/>
        </w:rPr>
        <w:t xml:space="preserve">independently </w:t>
      </w:r>
      <w:r w:rsidDel="00000000" w:rsidR="00000000" w:rsidRPr="00000000">
        <w:rPr>
          <w:rFonts w:ascii="Times New Roman" w:cs="Times New Roman" w:eastAsia="Times New Roman" w:hAnsi="Times New Roman"/>
          <w:sz w:val="20"/>
          <w:szCs w:val="20"/>
          <w:rtl w:val="0"/>
        </w:rPr>
        <w:t xml:space="preserve">working productively each day for the ENTIRE class period, taking an active part in small group and whole class discussions, cleaning tools and personal work area every day.</w:t>
      </w:r>
    </w:p>
    <w:p w:rsidR="00000000" w:rsidDel="00000000" w:rsidP="00000000" w:rsidRDefault="00000000" w:rsidRPr="00000000" w14:paraId="0000003A">
      <w:pPr>
        <w:numPr>
          <w:ilvl w:val="0"/>
          <w:numId w:val="4"/>
        </w:numPr>
        <w:spacing w:after="200"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addition to an overall class grade for personal effort and participation, it is included as a percentage of every project</w:t>
      </w:r>
    </w:p>
    <w:p w:rsidR="00000000" w:rsidDel="00000000" w:rsidP="00000000" w:rsidRDefault="00000000" w:rsidRPr="00000000" w14:paraId="0000003B">
      <w:pPr>
        <w:spacing w:line="276" w:lineRule="auto"/>
        <w:ind w:left="36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Classroom practice on art techniques, sketchbook assignments, generating ideas for projects, reflective writing, homework, warm-up and exit tickets</w:t>
      </w:r>
    </w:p>
    <w:p w:rsidR="00000000" w:rsidDel="00000000" w:rsidP="00000000" w:rsidRDefault="00000000" w:rsidRPr="00000000" w14:paraId="0000003C">
      <w:pPr>
        <w:numPr>
          <w:ilvl w:val="0"/>
          <w:numId w:val="6"/>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Graded classroom exercises are assessed on the following criteria: following directions, working productively, satisfactory demonstration of the skill being taught, quality of work, </w:t>
      </w:r>
      <w:r w:rsidDel="00000000" w:rsidR="00000000" w:rsidRPr="00000000">
        <w:rPr>
          <w:rFonts w:ascii="Times New Roman" w:cs="Times New Roman" w:eastAsia="Times New Roman" w:hAnsi="Times New Roman"/>
          <w:i w:val="1"/>
          <w:sz w:val="20"/>
          <w:szCs w:val="20"/>
          <w:rtl w:val="0"/>
        </w:rPr>
        <w:t xml:space="preserve">willingness to make mistakes and try again</w:t>
      </w:r>
      <w:r w:rsidDel="00000000" w:rsidR="00000000" w:rsidRPr="00000000">
        <w:rPr>
          <w:rtl w:val="0"/>
        </w:rPr>
      </w:r>
    </w:p>
    <w:p w:rsidR="00000000" w:rsidDel="00000000" w:rsidP="00000000" w:rsidRDefault="00000000" w:rsidRPr="00000000" w14:paraId="0000003D">
      <w:pPr>
        <w:numPr>
          <w:ilvl w:val="0"/>
          <w:numId w:val="6"/>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all classroom practice is graded</w:t>
      </w:r>
    </w:p>
    <w:p w:rsidR="00000000" w:rsidDel="00000000" w:rsidP="00000000" w:rsidRDefault="00000000" w:rsidRPr="00000000" w14:paraId="0000003E">
      <w:pPr>
        <w:numPr>
          <w:ilvl w:val="0"/>
          <w:numId w:val="6"/>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Sketchbooks are assessed immediately and/or connected to major projects –includes sketches, vocabulary, practice ideas</w:t>
      </w:r>
    </w:p>
    <w:p w:rsidR="00000000" w:rsidDel="00000000" w:rsidP="00000000" w:rsidRDefault="00000000" w:rsidRPr="00000000" w14:paraId="0000003F">
      <w:pPr>
        <w:numPr>
          <w:ilvl w:val="0"/>
          <w:numId w:val="6"/>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 cover information about artists, vocabulary, techniques, and/or art history. </w:t>
      </w:r>
    </w:p>
    <w:p w:rsidR="00000000" w:rsidDel="00000000" w:rsidP="00000000" w:rsidRDefault="00000000" w:rsidRPr="00000000" w14:paraId="00000040">
      <w:pPr>
        <w:numPr>
          <w:ilvl w:val="0"/>
          <w:numId w:val="6"/>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Assigned homework is usually for idea generation (taking photos, completing sketch ideas if behind)</w:t>
      </w:r>
    </w:p>
    <w:p w:rsidR="00000000" w:rsidDel="00000000" w:rsidP="00000000" w:rsidRDefault="00000000" w:rsidRPr="00000000" w14:paraId="00000041">
      <w:pPr>
        <w:spacing w:line="240" w:lineRule="auto"/>
        <w:ind w:left="720" w:hanging="1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spacing w:line="240" w:lineRule="auto"/>
        <w:ind w:firstLine="360"/>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Assessments: 40%</w:t>
      </w:r>
      <w:r w:rsidDel="00000000" w:rsidR="00000000" w:rsidRPr="00000000">
        <w:rPr>
          <w:rFonts w:ascii="Times New Roman" w:cs="Times New Roman" w:eastAsia="Times New Roman" w:hAnsi="Times New Roman"/>
          <w:sz w:val="20"/>
          <w:szCs w:val="20"/>
          <w:u w:val="single"/>
          <w:rtl w:val="0"/>
        </w:rPr>
        <w:t xml:space="preserve">    The following types of assignments are in this category:</w:t>
      </w:r>
    </w:p>
    <w:p w:rsidR="00000000" w:rsidDel="00000000" w:rsidP="00000000" w:rsidRDefault="00000000" w:rsidRPr="00000000" w14:paraId="00000043">
      <w:pPr>
        <w:numPr>
          <w:ilvl w:val="0"/>
          <w:numId w:val="5"/>
        </w:numPr>
        <w:spacing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Major Studio Projects, Presentations, Extended Writing Assignments, Digital Portfolios, Physical Portfolio and Tests</w:t>
        <w:tab/>
      </w:r>
    </w:p>
    <w:p w:rsidR="00000000" w:rsidDel="00000000" w:rsidP="00000000" w:rsidRDefault="00000000" w:rsidRPr="00000000" w14:paraId="00000044">
      <w:pPr>
        <w:numPr>
          <w:ilvl w:val="0"/>
          <w:numId w:val="8"/>
        </w:numPr>
        <w:spacing w:line="240" w:lineRule="auto"/>
        <w:ind w:left="720" w:hanging="360"/>
        <w:rPr>
          <w:rFonts w:ascii="Calibri" w:cs="Calibri" w:eastAsia="Calibri" w:hAnsi="Calibri"/>
          <w:sz w:val="20"/>
          <w:szCs w:val="20"/>
        </w:rPr>
      </w:pPr>
      <w:r w:rsidDel="00000000" w:rsidR="00000000" w:rsidRPr="00000000">
        <w:rPr>
          <w:rFonts w:ascii="Times New Roman" w:cs="Times New Roman" w:eastAsia="Times New Roman" w:hAnsi="Times New Roman"/>
          <w:b w:val="1"/>
          <w:sz w:val="20"/>
          <w:szCs w:val="20"/>
          <w:rtl w:val="0"/>
        </w:rPr>
        <w:t xml:space="preserve">Tests</w:t>
      </w:r>
      <w:r w:rsidDel="00000000" w:rsidR="00000000" w:rsidRPr="00000000">
        <w:rPr>
          <w:rFonts w:ascii="Times New Roman" w:cs="Times New Roman" w:eastAsia="Times New Roman" w:hAnsi="Times New Roman"/>
          <w:sz w:val="20"/>
          <w:szCs w:val="20"/>
          <w:rtl w:val="0"/>
        </w:rPr>
        <w:t xml:space="preserve"> will be multiple choice, short answer, fill-in, and/or demonstration of techniques/concepts</w:t>
      </w:r>
    </w:p>
    <w:p w:rsidR="00000000" w:rsidDel="00000000" w:rsidP="00000000" w:rsidRDefault="00000000" w:rsidRPr="00000000" w14:paraId="00000045">
      <w:pPr>
        <w:numPr>
          <w:ilvl w:val="0"/>
          <w:numId w:val="8"/>
        </w:numPr>
        <w:spacing w:line="240" w:lineRule="auto"/>
        <w:ind w:left="720" w:hanging="360"/>
        <w:rPr>
          <w:rFonts w:ascii="Calibri" w:cs="Calibri" w:eastAsia="Calibri" w:hAnsi="Calibri"/>
          <w:sz w:val="20"/>
          <w:szCs w:val="20"/>
        </w:rPr>
      </w:pPr>
      <w:r w:rsidDel="00000000" w:rsidR="00000000" w:rsidRPr="00000000">
        <w:rPr>
          <w:rFonts w:ascii="Times New Roman" w:cs="Times New Roman" w:eastAsia="Times New Roman" w:hAnsi="Times New Roman"/>
          <w:b w:val="1"/>
          <w:sz w:val="20"/>
          <w:szCs w:val="20"/>
          <w:rtl w:val="0"/>
        </w:rPr>
        <w:t xml:space="preserve">Major studio projects, digital portfolio, and presentations</w:t>
      </w:r>
      <w:r w:rsidDel="00000000" w:rsidR="00000000" w:rsidRPr="00000000">
        <w:rPr>
          <w:rFonts w:ascii="Times New Roman" w:cs="Times New Roman" w:eastAsia="Times New Roman" w:hAnsi="Times New Roman"/>
          <w:sz w:val="20"/>
          <w:szCs w:val="20"/>
          <w:rtl w:val="0"/>
        </w:rPr>
        <w:t xml:space="preserve"> (individual or group) will be assessed using a rubric. *</w:t>
      </w:r>
    </w:p>
    <w:p w:rsidR="00000000" w:rsidDel="00000000" w:rsidP="00000000" w:rsidRDefault="00000000" w:rsidRPr="00000000" w14:paraId="00000046">
      <w:pPr>
        <w:numPr>
          <w:ilvl w:val="1"/>
          <w:numId w:val="8"/>
        </w:numPr>
        <w:spacing w:line="276"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Point Scale</w:t>
      </w:r>
    </w:p>
    <w:p w:rsidR="00000000" w:rsidDel="00000000" w:rsidP="00000000" w:rsidRDefault="00000000" w:rsidRPr="00000000" w14:paraId="00000047">
      <w:pPr>
        <w:numPr>
          <w:ilvl w:val="0"/>
          <w:numId w:val="8"/>
        </w:numPr>
        <w:spacing w:line="240" w:lineRule="auto"/>
        <w:ind w:left="720" w:hanging="360"/>
        <w:rPr>
          <w:rFonts w:ascii="Calibri" w:cs="Calibri" w:eastAsia="Calibri" w:hAnsi="Calibri"/>
          <w:sz w:val="20"/>
          <w:szCs w:val="20"/>
        </w:rPr>
      </w:pPr>
      <w:r w:rsidDel="00000000" w:rsidR="00000000" w:rsidRPr="00000000">
        <w:rPr>
          <w:rFonts w:ascii="Times New Roman" w:cs="Times New Roman" w:eastAsia="Times New Roman" w:hAnsi="Times New Roman"/>
          <w:b w:val="1"/>
          <w:sz w:val="20"/>
          <w:szCs w:val="20"/>
          <w:rtl w:val="0"/>
        </w:rPr>
        <w:t xml:space="preserve">Progress</w:t>
      </w:r>
      <w:r w:rsidDel="00000000" w:rsidR="00000000" w:rsidRPr="00000000">
        <w:rPr>
          <w:rFonts w:ascii="Times New Roman" w:cs="Times New Roman" w:eastAsia="Times New Roman" w:hAnsi="Times New Roman"/>
          <w:sz w:val="20"/>
          <w:szCs w:val="20"/>
          <w:rtl w:val="0"/>
        </w:rPr>
        <w:t xml:space="preserve">-toward objective on extended projects (more than 2 weeks). Students should show progress on work and a level of understanding of the objectives of the project. Be working toward successful completion at a high level.</w:t>
      </w:r>
    </w:p>
    <w:p w:rsidR="00000000" w:rsidDel="00000000" w:rsidP="00000000" w:rsidRDefault="00000000" w:rsidRPr="00000000" w14:paraId="00000048">
      <w:pPr>
        <w:spacing w:line="276"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spacing w:after="200" w:line="276"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100-90 points</w:t>
        <w:tab/>
        <w:t xml:space="preserve">       B = 89-80 points</w:t>
        <w:tab/>
        <w:t xml:space="preserve">C= 79-75 points</w:t>
        <w:tab/>
        <w:t xml:space="preserve">     D= 74-70 points                           </w:t>
      </w:r>
    </w:p>
    <w:p w:rsidR="00000000" w:rsidDel="00000000" w:rsidP="00000000" w:rsidRDefault="00000000" w:rsidRPr="00000000" w14:paraId="0000004A">
      <w:pPr>
        <w:spacing w:after="200" w:line="276"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 69 and below</w:t>
      </w:r>
    </w:p>
    <w:p w:rsidR="00000000" w:rsidDel="00000000" w:rsidP="00000000" w:rsidRDefault="00000000" w:rsidRPr="00000000" w14:paraId="0000004B">
      <w:pPr>
        <w:spacing w:line="276" w:lineRule="auto"/>
        <w:ind w:firstLine="36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Make-Up Work and Late Work Policy</w:t>
      </w:r>
    </w:p>
    <w:p w:rsidR="00000000" w:rsidDel="00000000" w:rsidP="00000000" w:rsidRDefault="00000000" w:rsidRPr="00000000" w14:paraId="0000004C">
      <w:pPr>
        <w:spacing w:line="276"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the </w:t>
      </w:r>
      <w:r w:rsidDel="00000000" w:rsidR="00000000" w:rsidRPr="00000000">
        <w:rPr>
          <w:rFonts w:ascii="Times New Roman" w:cs="Times New Roman" w:eastAsia="Times New Roman" w:hAnsi="Times New Roman"/>
          <w:b w:val="1"/>
          <w:sz w:val="20"/>
          <w:szCs w:val="20"/>
          <w:rtl w:val="0"/>
        </w:rPr>
        <w:t xml:space="preserve">student’s responsibility to make up missed studio time</w:t>
      </w:r>
      <w:r w:rsidDel="00000000" w:rsidR="00000000" w:rsidRPr="00000000">
        <w:rPr>
          <w:rFonts w:ascii="Times New Roman" w:cs="Times New Roman" w:eastAsia="Times New Roman" w:hAnsi="Times New Roman"/>
          <w:sz w:val="20"/>
          <w:szCs w:val="20"/>
          <w:rtl w:val="0"/>
        </w:rPr>
        <w:t xml:space="preserve"> by attending tutoring/studio sessions or work at home. </w:t>
      </w:r>
    </w:p>
    <w:p w:rsidR="00000000" w:rsidDel="00000000" w:rsidP="00000000" w:rsidRDefault="00000000" w:rsidRPr="00000000" w14:paraId="0000004D">
      <w:pPr>
        <w:spacing w:after="200" w:line="276"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the </w:t>
      </w:r>
      <w:r w:rsidDel="00000000" w:rsidR="00000000" w:rsidRPr="00000000">
        <w:rPr>
          <w:rFonts w:ascii="Times New Roman" w:cs="Times New Roman" w:eastAsia="Times New Roman" w:hAnsi="Times New Roman"/>
          <w:sz w:val="20"/>
          <w:szCs w:val="20"/>
          <w:u w:val="single"/>
          <w:rtl w:val="0"/>
        </w:rPr>
        <w:t xml:space="preserve">responsibility of the student</w:t>
      </w:r>
      <w:r w:rsidDel="00000000" w:rsidR="00000000" w:rsidRPr="00000000">
        <w:rPr>
          <w:rFonts w:ascii="Times New Roman" w:cs="Times New Roman" w:eastAsia="Times New Roman" w:hAnsi="Times New Roman"/>
          <w:sz w:val="20"/>
          <w:szCs w:val="20"/>
          <w:rtl w:val="0"/>
        </w:rPr>
        <w:t xml:space="preserve"> upon return from an absence to seek guidance on missed work. All major assignment guidelines will be posted in CANVAS for review and understanding,</w:t>
      </w:r>
    </w:p>
    <w:p w:rsidR="00000000" w:rsidDel="00000000" w:rsidP="00000000" w:rsidRDefault="00000000" w:rsidRPr="00000000" w14:paraId="0000004E">
      <w:pPr>
        <w:spacing w:after="200" w:line="276"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Late penalty will be given for STUDIO PROJECTS until the 4</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day past studio deadline unless at the end of a grading period.  This means you have that time to continue working on projects on your time (studio or home) to complete for full credit.  </w:t>
      </w:r>
    </w:p>
    <w:p w:rsidR="00000000" w:rsidDel="00000000" w:rsidP="00000000" w:rsidRDefault="00000000" w:rsidRPr="00000000" w14:paraId="0000004F">
      <w:pPr>
        <w:spacing w:after="200" w:line="276"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FAILING grades on projects may be reworked/completed for up to an 80 until the end on the marking period. </w:t>
      </w:r>
    </w:p>
    <w:p w:rsidR="00000000" w:rsidDel="00000000" w:rsidP="00000000" w:rsidRDefault="00000000" w:rsidRPr="00000000" w14:paraId="00000050">
      <w:pPr>
        <w:spacing w:line="276"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u w:val="single"/>
          <w:rtl w:val="0"/>
        </w:rPr>
        <w:t xml:space="preserve">Tutoring and Zero Tolerance for Zeros</w:t>
      </w:r>
    </w:p>
    <w:p w:rsidR="00000000" w:rsidDel="00000000" w:rsidP="00000000" w:rsidRDefault="00000000" w:rsidRPr="00000000" w14:paraId="00000051">
      <w:pPr>
        <w:spacing w:after="200" w:line="276"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have zero tolerance for zeros.  Therefore, it is the expectation that students will complete all missed assignments.  Missed assignments may be completed during tutoring times or at home.</w:t>
      </w:r>
    </w:p>
    <w:p w:rsidR="00000000" w:rsidDel="00000000" w:rsidP="00000000" w:rsidRDefault="00000000" w:rsidRPr="00000000" w14:paraId="00000052">
      <w:pPr>
        <w:spacing w:line="276" w:lineRule="auto"/>
        <w:ind w:left="7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Studio Tutoring: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Daily 7:45-8:15 AM, Wednesday Studio Night 4:20-5:30 PM</w:t>
      </w:r>
    </w:p>
    <w:p w:rsidR="00000000" w:rsidDel="00000000" w:rsidP="00000000" w:rsidRDefault="00000000" w:rsidRPr="00000000" w14:paraId="00000053">
      <w:pPr>
        <w:spacing w:line="276" w:lineRule="auto"/>
        <w:ind w:left="720" w:firstLine="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rtl w:val="0"/>
        </w:rPr>
        <w:t xml:space="preserve">other times as needed and pre-arranged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4480560</wp:posOffset>
            </wp:positionH>
            <wp:positionV relativeFrom="paragraph">
              <wp:posOffset>5715</wp:posOffset>
            </wp:positionV>
            <wp:extent cx="18415" cy="18415"/>
            <wp:effectExtent b="0" l="0" r="0" t="0"/>
            <wp:wrapNone/>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8415" cy="18415"/>
                    </a:xfrm>
                    <a:prstGeom prst="rect"/>
                    <a:ln/>
                  </pic:spPr>
                </pic:pic>
              </a:graphicData>
            </a:graphic>
          </wp:anchor>
        </w:drawing>
      </w:r>
    </w:p>
    <w:p w:rsidR="00000000" w:rsidDel="00000000" w:rsidP="00000000" w:rsidRDefault="00000000" w:rsidRPr="00000000" w14:paraId="00000054">
      <w:pPr>
        <w:spacing w:line="276" w:lineRule="auto"/>
        <w:ind w:left="720" w:firstLine="0"/>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55">
      <w:pPr>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 Please cut and return the signature portion of this syllabus to Mrs. Alvirde by SEPTEMBER , 2024</w:t>
      </w:r>
      <w:r w:rsidDel="00000000" w:rsidR="00000000" w:rsidRPr="00000000">
        <w:drawing>
          <wp:anchor allowOverlap="1" behindDoc="0" distB="0" distT="0" distL="114300" distR="114300" hidden="0" layoutInCell="1" locked="0" relativeHeight="0" simplePos="0">
            <wp:simplePos x="0" y="0"/>
            <wp:positionH relativeFrom="column">
              <wp:posOffset>-600074</wp:posOffset>
            </wp:positionH>
            <wp:positionV relativeFrom="paragraph">
              <wp:posOffset>57150</wp:posOffset>
            </wp:positionV>
            <wp:extent cx="533396" cy="533396"/>
            <wp:effectExtent b="109797" l="109797" r="109797" t="109797"/>
            <wp:wrapSquare wrapText="bothSides" distB="0" distT="0" distL="114300" distR="114300"/>
            <wp:docPr descr="Scissors with solid fill" id="4" name="image2.png"/>
            <a:graphic>
              <a:graphicData uri="http://schemas.openxmlformats.org/drawingml/2006/picture">
                <pic:pic>
                  <pic:nvPicPr>
                    <pic:cNvPr descr="Scissors with solid fill" id="0" name="image2.png"/>
                    <pic:cNvPicPr preferRelativeResize="0"/>
                  </pic:nvPicPr>
                  <pic:blipFill>
                    <a:blip r:embed="rId10"/>
                    <a:srcRect b="0" l="0" r="0" t="0"/>
                    <a:stretch>
                      <a:fillRect/>
                    </a:stretch>
                  </pic:blipFill>
                  <pic:spPr>
                    <a:xfrm rot="13705261">
                      <a:off x="0" y="0"/>
                      <a:ext cx="533396" cy="533396"/>
                    </a:xfrm>
                    <a:prstGeom prst="rect"/>
                    <a:ln/>
                  </pic:spPr>
                </pic:pic>
              </a:graphicData>
            </a:graphic>
          </wp:anchor>
        </w:drawing>
      </w:r>
    </w:p>
    <w:p w:rsidR="00000000" w:rsidDel="00000000" w:rsidP="00000000" w:rsidRDefault="00000000" w:rsidRPr="00000000" w14:paraId="00000056">
      <w:pPr>
        <w:jc w:val="left"/>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57">
      <w:pPr>
        <w:jc w:val="left"/>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58">
      <w:pPr>
        <w:jc w:val="center"/>
        <w:rPr>
          <w:rFonts w:ascii="Times New Roman" w:cs="Times New Roman" w:eastAsia="Times New Roman" w:hAnsi="Times New Roman"/>
          <w:sz w:val="24"/>
          <w:szCs w:val="24"/>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-390524</wp:posOffset>
                </wp:positionH>
                <wp:positionV relativeFrom="paragraph">
                  <wp:posOffset>38100</wp:posOffset>
                </wp:positionV>
                <wp:extent cx="6727825" cy="47625"/>
                <wp:effectExtent b="0" l="0" r="0" t="0"/>
                <wp:wrapNone/>
                <wp:docPr id="1" name=""/>
                <a:graphic>
                  <a:graphicData uri="http://schemas.microsoft.com/office/word/2010/wordprocessingShape">
                    <wps:wsp>
                      <wps:cNvCnPr/>
                      <wps:spPr>
                        <a:xfrm flipH="1" rot="10800000">
                          <a:off x="1996375" y="3770475"/>
                          <a:ext cx="6699250" cy="19050"/>
                        </a:xfrm>
                        <a:prstGeom prst="straightConnector1">
                          <a:avLst/>
                        </a:prstGeom>
                        <a:noFill/>
                        <a:ln cap="flat" cmpd="sng" w="28575">
                          <a:solidFill>
                            <a:schemeClr val="accent2"/>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-390524</wp:posOffset>
                </wp:positionH>
                <wp:positionV relativeFrom="paragraph">
                  <wp:posOffset>38100</wp:posOffset>
                </wp:positionV>
                <wp:extent cx="6727825" cy="47625"/>
                <wp:effectExtent b="0" l="0" r="0" t="0"/>
                <wp:wrapNone/>
                <wp:docPr id="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6727825" cy="47625"/>
                        </a:xfrm>
                        <a:prstGeom prst="rect"/>
                        <a:ln/>
                      </pic:spPr>
                    </pic:pic>
                  </a:graphicData>
                </a:graphic>
              </wp:anchor>
            </w:drawing>
          </mc:Fallback>
        </mc:AlternateContent>
      </w:r>
    </w:p>
    <w:p w:rsidR="00000000" w:rsidDel="00000000" w:rsidP="00000000" w:rsidRDefault="00000000" w:rsidRPr="00000000" w14:paraId="00000059">
      <w:pPr>
        <w:spacing w:after="200" w:line="276" w:lineRule="auto"/>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Acknowledgment </w:t>
      </w:r>
    </w:p>
    <w:p w:rsidR="00000000" w:rsidDel="00000000" w:rsidP="00000000" w:rsidRDefault="00000000" w:rsidRPr="00000000" w14:paraId="0000005A">
      <w:pPr>
        <w:spacing w:after="200" w:line="276" w:lineRule="auto"/>
        <w:ind w:left="720" w:firstLine="0"/>
        <w:rPr>
          <w:rFonts w:ascii="Calibri" w:cs="Calibri" w:eastAsia="Calibri" w:hAnsi="Calibri"/>
          <w:b w:val="1"/>
          <w:sz w:val="20"/>
          <w:szCs w:val="20"/>
          <w:u w:val="single"/>
        </w:rPr>
      </w:pPr>
      <w:r w:rsidDel="00000000" w:rsidR="00000000" w:rsidRPr="00000000">
        <w:rPr>
          <w:rFonts w:ascii="Calibri" w:cs="Calibri" w:eastAsia="Calibri" w:hAnsi="Calibri"/>
          <w:sz w:val="20"/>
          <w:szCs w:val="20"/>
          <w:rtl w:val="0"/>
        </w:rPr>
        <w:t xml:space="preserve">I acknowledge that I have received and read through the syllabus for the 2024-2025 school year for Mrs. Alvirde’s art course. I acknowledge that I have received a list of required materials for class and understand I am responsible for coming to class prepared with those materials. I understand that if I have any questions, I can contact Ms. Alvirde at </w:t>
      </w:r>
      <w:hyperlink r:id="rId12">
        <w:r w:rsidDel="00000000" w:rsidR="00000000" w:rsidRPr="00000000">
          <w:rPr>
            <w:rFonts w:ascii="Calibri" w:cs="Calibri" w:eastAsia="Calibri" w:hAnsi="Calibri"/>
            <w:color w:val="1155cc"/>
            <w:sz w:val="20"/>
            <w:szCs w:val="20"/>
            <w:u w:val="single"/>
            <w:rtl w:val="0"/>
          </w:rPr>
          <w:t xml:space="preserve">Salvirde1@saisd.net</w:t>
        </w:r>
      </w:hyperlink>
      <w:r w:rsidDel="00000000" w:rsidR="00000000" w:rsidRPr="00000000">
        <w:rPr>
          <w:rFonts w:ascii="Calibri" w:cs="Calibri" w:eastAsia="Calibri" w:hAnsi="Calibri"/>
          <w:sz w:val="20"/>
          <w:szCs w:val="20"/>
          <w:rtl w:val="0"/>
        </w:rPr>
        <w:t xml:space="preserve"> or call the Burbank front office to request a call back. </w:t>
      </w:r>
      <w:r w:rsidDel="00000000" w:rsidR="00000000" w:rsidRPr="00000000">
        <w:rPr>
          <w:rFonts w:ascii="Calibri" w:cs="Calibri" w:eastAsia="Calibri" w:hAnsi="Calibri"/>
          <w:b w:val="1"/>
          <w:sz w:val="20"/>
          <w:szCs w:val="20"/>
          <w:u w:val="single"/>
          <w:rtl w:val="0"/>
        </w:rPr>
        <w:t xml:space="preserve">210-228-1210</w:t>
      </w:r>
    </w:p>
    <w:p w:rsidR="00000000" w:rsidDel="00000000" w:rsidP="00000000" w:rsidRDefault="00000000" w:rsidRPr="00000000" w14:paraId="0000005B">
      <w:pPr>
        <w:spacing w:after="200"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and parent/guardian will read the entire syllabus, sign, and date this page and return to Mrs. Lindsay</w:t>
      </w:r>
      <w:r w:rsidDel="00000000" w:rsidR="00000000" w:rsidRPr="00000000">
        <w:rPr>
          <w:rFonts w:ascii="Calibri" w:cs="Calibri" w:eastAsia="Calibri" w:hAnsi="Calibri"/>
          <w:color w:val="ff0000"/>
          <w:sz w:val="20"/>
          <w:szCs w:val="20"/>
          <w:rtl w:val="0"/>
        </w:rPr>
        <w:t xml:space="preserve"> </w:t>
      </w:r>
      <w:r w:rsidDel="00000000" w:rsidR="00000000" w:rsidRPr="00000000">
        <w:rPr>
          <w:rFonts w:ascii="Calibri" w:cs="Calibri" w:eastAsia="Calibri" w:hAnsi="Calibri"/>
          <w:sz w:val="20"/>
          <w:szCs w:val="20"/>
          <w:rtl w:val="0"/>
        </w:rPr>
        <w:t xml:space="preserve">no later than </w:t>
      </w:r>
      <w:r w:rsidDel="00000000" w:rsidR="00000000" w:rsidRPr="00000000">
        <w:rPr>
          <w:rFonts w:ascii="Calibri" w:cs="Calibri" w:eastAsia="Calibri" w:hAnsi="Calibri"/>
          <w:b w:val="1"/>
          <w:sz w:val="20"/>
          <w:szCs w:val="20"/>
          <w:rtl w:val="0"/>
        </w:rPr>
        <w:t xml:space="preserve">Friday, , 2024</w:t>
      </w:r>
      <w:r w:rsidDel="00000000" w:rsidR="00000000" w:rsidRPr="00000000">
        <w:rPr>
          <w:rFonts w:ascii="Calibri" w:cs="Calibri" w:eastAsia="Calibri" w:hAnsi="Calibri"/>
          <w:sz w:val="20"/>
          <w:szCs w:val="20"/>
          <w:rtl w:val="0"/>
        </w:rPr>
        <w:t xml:space="preserve">. Students/parents will keep the syllabus for reference.</w:t>
      </w:r>
    </w:p>
    <w:p w:rsidR="00000000" w:rsidDel="00000000" w:rsidP="00000000" w:rsidRDefault="00000000" w:rsidRPr="00000000" w14:paraId="0000005C">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w:t>
        <w:tab/>
        <w:tab/>
        <w:t xml:space="preserve">___________________________</w:t>
        <w:tab/>
        <w:tab/>
        <w:t xml:space="preserve">___________</w:t>
      </w:r>
    </w:p>
    <w:p w:rsidR="00000000" w:rsidDel="00000000" w:rsidP="00000000" w:rsidRDefault="00000000" w:rsidRPr="00000000" w14:paraId="0000005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Students’s Name</w:t>
        <w:tab/>
        <w:tab/>
        <w:tab/>
        <w:t xml:space="preserve">Student Signature</w:t>
        <w:tab/>
        <w:tab/>
        <w:tab/>
        <w:tab/>
        <w:tab/>
        <w:t xml:space="preserve">Date</w:t>
      </w:r>
    </w:p>
    <w:p w:rsidR="00000000" w:rsidDel="00000000" w:rsidP="00000000" w:rsidRDefault="00000000" w:rsidRPr="00000000" w14:paraId="0000005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w:t>
        <w:tab/>
        <w:tab/>
        <w:t xml:space="preserve">____________________________</w:t>
        <w:tab/>
        <w:tab/>
        <w:t xml:space="preserve">____________</w:t>
      </w:r>
    </w:p>
    <w:p w:rsidR="00000000" w:rsidDel="00000000" w:rsidP="00000000" w:rsidRDefault="00000000" w:rsidRPr="00000000" w14:paraId="0000006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Parent/Gaurdian Name</w:t>
        <w:tab/>
        <w:tab/>
        <w:t xml:space="preserve">Parent/Gaurdian Signature</w:t>
        <w:tab/>
        <w:tab/>
        <w:tab/>
        <w:tab/>
        <w:t xml:space="preserve">Date</w:t>
      </w:r>
    </w:p>
    <w:p w:rsidR="00000000" w:rsidDel="00000000" w:rsidP="00000000" w:rsidRDefault="00000000" w:rsidRPr="00000000" w14:paraId="0000006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w:t>
        <w:tab/>
        <w:t xml:space="preserve">  </w:t>
        <w:tab/>
        <w:tab/>
        <w:t xml:space="preserve">  _____________________________</w:t>
      </w:r>
    </w:p>
    <w:p w:rsidR="00000000" w:rsidDel="00000000" w:rsidP="00000000" w:rsidRDefault="00000000" w:rsidRPr="00000000" w14:paraId="0000006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Parent/Gaurdian Home/Cell Phone #</w:t>
        <w:tab/>
        <w:tab/>
        <w:tab/>
        <w:t xml:space="preserve">Parent/Gardian Home/ Cell Phone #</w:t>
      </w:r>
    </w:p>
    <w:p w:rsidR="00000000" w:rsidDel="00000000" w:rsidP="00000000" w:rsidRDefault="00000000" w:rsidRPr="00000000" w14:paraId="0000006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or concerns?</w:t>
      </w:r>
    </w:p>
    <w:p w:rsidR="00000000" w:rsidDel="00000000" w:rsidP="00000000" w:rsidRDefault="00000000" w:rsidRPr="00000000" w14:paraId="0000006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w:t>
      </w:r>
    </w:p>
    <w:p w:rsidR="00000000" w:rsidDel="00000000" w:rsidP="00000000" w:rsidRDefault="00000000" w:rsidRPr="00000000" w14:paraId="00000068">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2.png"/><Relationship Id="rId12" Type="http://schemas.openxmlformats.org/officeDocument/2006/relationships/hyperlink" Target="mailto:Salvirde1@saisd.net"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jpg"/><Relationship Id="rId8" Type="http://schemas.openxmlformats.org/officeDocument/2006/relationships/hyperlink" Target="mailto:Salvirde1@saisd.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